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1E2DA6" w14:textId="63060761" w:rsidR="00222F5C" w:rsidRDefault="00222F5C" w:rsidP="00222F5C">
      <w:pPr>
        <w:rPr>
          <w:b/>
          <w:lang w:val="sr-Cyrl-RS"/>
        </w:rPr>
      </w:pPr>
      <w:r>
        <w:rPr>
          <w:b/>
          <w:lang w:val="sr-Cyrl-CS"/>
        </w:rPr>
        <w:t xml:space="preserve">Академија техничко-васпитачких струковних </w:t>
      </w:r>
      <w:r>
        <w:rPr>
          <w:b/>
          <w:lang w:val="sr-Cyrl-RS"/>
        </w:rPr>
        <w:t>студија</w:t>
      </w:r>
      <w:r w:rsidR="00363450">
        <w:rPr>
          <w:b/>
          <w:lang w:val="sr-Cyrl-RS"/>
        </w:rPr>
        <w:t xml:space="preserve"> Ниш</w:t>
      </w:r>
    </w:p>
    <w:p w14:paraId="53CA0D00" w14:textId="71BD2F77" w:rsidR="00222F5C" w:rsidRDefault="00222F5C" w:rsidP="00222F5C">
      <w:pPr>
        <w:rPr>
          <w:b/>
          <w:lang w:val="sr-Cyrl-RS"/>
        </w:rPr>
      </w:pPr>
      <w:r>
        <w:rPr>
          <w:b/>
          <w:lang w:val="sr-Cyrl-RS"/>
        </w:rPr>
        <w:t>Наставно-стручном већу</w:t>
      </w:r>
    </w:p>
    <w:p w14:paraId="01D2CDB0" w14:textId="0ACF94C7" w:rsidR="00F12F29" w:rsidRPr="00C12F83" w:rsidRDefault="00F12F29" w:rsidP="00222F5C">
      <w:pPr>
        <w:rPr>
          <w:b/>
          <w:lang w:val="sr-Cyrl-RS"/>
        </w:rPr>
      </w:pPr>
      <w:r>
        <w:rPr>
          <w:b/>
          <w:lang w:val="sr-Cyrl-RS"/>
        </w:rPr>
        <w:t>Председнику АТВСС Ниш</w:t>
      </w:r>
    </w:p>
    <w:p w14:paraId="09618EB9" w14:textId="77777777" w:rsidR="00222F5C" w:rsidRDefault="00222F5C" w:rsidP="00222F5C">
      <w:pPr>
        <w:rPr>
          <w:b/>
          <w:lang w:val="sr-Cyrl-CS"/>
        </w:rPr>
      </w:pPr>
    </w:p>
    <w:p w14:paraId="7EACFAE3" w14:textId="77777777" w:rsidR="00222F5C" w:rsidRDefault="00222F5C" w:rsidP="00222F5C">
      <w:pPr>
        <w:jc w:val="center"/>
        <w:rPr>
          <w:b/>
          <w:lang w:val="sr-Cyrl-CS"/>
        </w:rPr>
      </w:pPr>
      <w:r>
        <w:rPr>
          <w:b/>
          <w:lang w:val="sr-Cyrl-CS"/>
        </w:rPr>
        <w:t>ИЗВЕШТАЈ</w:t>
      </w:r>
    </w:p>
    <w:p w14:paraId="5CE15DDA" w14:textId="77777777" w:rsidR="00222F5C" w:rsidRDefault="00222F5C" w:rsidP="00222F5C">
      <w:pPr>
        <w:jc w:val="center"/>
        <w:rPr>
          <w:b/>
          <w:lang w:val="sr-Cyrl-CS"/>
        </w:rPr>
      </w:pPr>
      <w:r>
        <w:rPr>
          <w:b/>
          <w:lang w:val="sr-Cyrl-CS"/>
        </w:rPr>
        <w:t>о раду Комисије за самовредновање и унутрашње обезбеђење квалитета</w:t>
      </w:r>
    </w:p>
    <w:p w14:paraId="4D21D2B2" w14:textId="5694997A" w:rsidR="00222F5C" w:rsidRDefault="00222F5C" w:rsidP="00222F5C">
      <w:pPr>
        <w:jc w:val="center"/>
        <w:rPr>
          <w:b/>
          <w:lang w:val="sr-Cyrl-CS"/>
        </w:rPr>
      </w:pPr>
      <w:r>
        <w:rPr>
          <w:b/>
          <w:lang w:val="sr-Cyrl-CS"/>
        </w:rPr>
        <w:t>за 20</w:t>
      </w:r>
      <w:r>
        <w:rPr>
          <w:b/>
          <w:lang w:val="en-US"/>
        </w:rPr>
        <w:t>2</w:t>
      </w:r>
      <w:r w:rsidR="002C180D">
        <w:rPr>
          <w:b/>
          <w:lang w:val="sr-Latn-RS"/>
        </w:rPr>
        <w:t>2</w:t>
      </w:r>
      <w:r>
        <w:rPr>
          <w:b/>
          <w:lang w:val="sr-Cyrl-CS"/>
        </w:rPr>
        <w:t>. годину</w:t>
      </w:r>
    </w:p>
    <w:p w14:paraId="259CD6CD" w14:textId="77777777" w:rsidR="00222F5C" w:rsidRDefault="00222F5C" w:rsidP="00222F5C">
      <w:pPr>
        <w:jc w:val="center"/>
        <w:rPr>
          <w:b/>
          <w:lang w:val="sr-Cyrl-CS"/>
        </w:rPr>
      </w:pPr>
    </w:p>
    <w:p w14:paraId="0CE92BAD" w14:textId="6CBBBE4B" w:rsidR="00222F5C" w:rsidRPr="00363450" w:rsidRDefault="00222F5C" w:rsidP="00363450">
      <w:pPr>
        <w:ind w:firstLine="708"/>
        <w:rPr>
          <w:bCs/>
          <w:lang w:val="sr-Cyrl-CS"/>
        </w:rPr>
      </w:pPr>
      <w:r>
        <w:rPr>
          <w:lang w:val="sr-Cyrl-CS"/>
        </w:rPr>
        <w:t>Током 20</w:t>
      </w:r>
      <w:r>
        <w:rPr>
          <w:lang w:val="en-US"/>
        </w:rPr>
        <w:t>2</w:t>
      </w:r>
      <w:r w:rsidR="002C180D">
        <w:rPr>
          <w:lang w:val="sr-Latn-RS"/>
        </w:rPr>
        <w:t>2</w:t>
      </w:r>
      <w:r>
        <w:rPr>
          <w:lang w:val="sr-Cyrl-CS"/>
        </w:rPr>
        <w:t>. године Комисија за самовредновање</w:t>
      </w:r>
      <w:r w:rsidR="00363450">
        <w:rPr>
          <w:lang w:val="sr-Cyrl-CS"/>
        </w:rPr>
        <w:t xml:space="preserve"> и</w:t>
      </w:r>
      <w:r w:rsidR="00F12F29">
        <w:rPr>
          <w:lang w:val="sr-Cyrl-CS"/>
        </w:rPr>
        <w:t xml:space="preserve"> </w:t>
      </w:r>
      <w:r w:rsidR="00F12F29" w:rsidRPr="00F12F29">
        <w:rPr>
          <w:bCs/>
          <w:lang w:val="sr-Cyrl-CS"/>
        </w:rPr>
        <w:t>унутрашње обезбеђење квалитета</w:t>
      </w:r>
      <w:r>
        <w:rPr>
          <w:lang w:val="sr-Cyrl-CS"/>
        </w:rPr>
        <w:t xml:space="preserve"> студијских програма, наставе, рада наставника, служби и услова рада је радила према годишњем плану угл</w:t>
      </w:r>
      <w:r w:rsidR="00F12F29">
        <w:rPr>
          <w:lang w:val="sr-Cyrl-CS"/>
        </w:rPr>
        <w:t>ав</w:t>
      </w:r>
      <w:r>
        <w:rPr>
          <w:lang w:val="sr-Cyrl-CS"/>
        </w:rPr>
        <w:t>ном електронским путем услед  неповољне епидемиолошке ситуације.</w:t>
      </w:r>
    </w:p>
    <w:p w14:paraId="107F6728" w14:textId="739E2FED" w:rsidR="00222F5C" w:rsidRPr="00C12F83" w:rsidRDefault="00222F5C" w:rsidP="00222F5C">
      <w:pPr>
        <w:rPr>
          <w:lang w:val="sr-Cyrl-CS"/>
        </w:rPr>
      </w:pPr>
      <w:r>
        <w:rPr>
          <w:lang w:val="sr-Cyrl-CS"/>
        </w:rPr>
        <w:t>Активности Комисије:</w:t>
      </w:r>
    </w:p>
    <w:p w14:paraId="12E3AC93" w14:textId="488E85C3" w:rsidR="00222F5C" w:rsidRDefault="00222F5C" w:rsidP="00222F5C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RS"/>
        </w:rPr>
        <w:t xml:space="preserve">aнализа стандарда и поступака обезбеђивања квалитета у </w:t>
      </w:r>
      <w:r w:rsidR="00F12F29">
        <w:rPr>
          <w:lang w:val="sr-Cyrl-RS"/>
        </w:rPr>
        <w:t>Академији</w:t>
      </w:r>
      <w:r>
        <w:rPr>
          <w:lang w:val="sr-Cyrl-RS"/>
        </w:rPr>
        <w:t xml:space="preserve"> с обзиром на поднет Извештај </w:t>
      </w:r>
      <w:r>
        <w:rPr>
          <w:lang w:val="sr-Cyrl-CS"/>
        </w:rPr>
        <w:t>за 202</w:t>
      </w:r>
      <w:r w:rsidR="002C180D">
        <w:rPr>
          <w:lang w:val="sr-Latn-RS"/>
        </w:rPr>
        <w:t>1</w:t>
      </w:r>
      <w:r>
        <w:rPr>
          <w:lang w:val="sr-Cyrl-CS"/>
        </w:rPr>
        <w:t>. годину,</w:t>
      </w:r>
    </w:p>
    <w:p w14:paraId="436041D2" w14:textId="77777777" w:rsidR="00222F5C" w:rsidRDefault="00222F5C" w:rsidP="00222F5C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RS"/>
        </w:rPr>
        <w:t>анализа упитника и рад на њиховом унапређивању</w:t>
      </w:r>
      <w:r>
        <w:rPr>
          <w:lang w:val="sr-Cyrl-CS"/>
        </w:rPr>
        <w:t>,</w:t>
      </w:r>
    </w:p>
    <w:p w14:paraId="5EC9EB88" w14:textId="77777777" w:rsidR="00222F5C" w:rsidRDefault="00222F5C" w:rsidP="00222F5C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с</w:t>
      </w:r>
      <w:r>
        <w:rPr>
          <w:lang w:val="sr-Cyrl-RS"/>
        </w:rPr>
        <w:t>провођење анкет</w:t>
      </w:r>
      <w:r>
        <w:rPr>
          <w:lang w:val="sr-Cyrl-CS"/>
        </w:rPr>
        <w:t>а</w:t>
      </w:r>
      <w:r>
        <w:rPr>
          <w:lang w:val="sr-Cyrl-RS"/>
        </w:rPr>
        <w:t>, статистичка обрада, извештај и предлог мера</w:t>
      </w:r>
      <w:r>
        <w:rPr>
          <w:lang w:val="sr-Cyrl-CS"/>
        </w:rPr>
        <w:t xml:space="preserve"> с обзиром на планирану  динамику,</w:t>
      </w:r>
    </w:p>
    <w:p w14:paraId="035D9CDF" w14:textId="77777777" w:rsidR="00222F5C" w:rsidRDefault="00222F5C" w:rsidP="00222F5C">
      <w:pPr>
        <w:numPr>
          <w:ilvl w:val="0"/>
          <w:numId w:val="1"/>
        </w:numPr>
        <w:rPr>
          <w:lang w:val="sr-Cyrl-RS"/>
        </w:rPr>
      </w:pPr>
      <w:r>
        <w:rPr>
          <w:lang w:val="sr-Cyrl-CS"/>
        </w:rPr>
        <w:t>а</w:t>
      </w:r>
      <w:r>
        <w:rPr>
          <w:lang w:val="sr-Cyrl-RS"/>
        </w:rPr>
        <w:t>нализа успеха студената</w:t>
      </w:r>
      <w:r>
        <w:rPr>
          <w:lang w:val="sr-Cyrl-CS"/>
        </w:rPr>
        <w:t>,</w:t>
      </w:r>
    </w:p>
    <w:p w14:paraId="3957D008" w14:textId="1AEE2DDE" w:rsidR="00222F5C" w:rsidRDefault="00222F5C" w:rsidP="00222F5C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п</w:t>
      </w:r>
      <w:r>
        <w:rPr>
          <w:lang w:val="sr-Cyrl-RS"/>
        </w:rPr>
        <w:t>раћење издавачке делатности, обнављања библиотечких  и информатичких ресурса Академије</w:t>
      </w:r>
      <w:r>
        <w:rPr>
          <w:lang w:val="sr-Cyrl-CS"/>
        </w:rPr>
        <w:t>,</w:t>
      </w:r>
    </w:p>
    <w:p w14:paraId="78D4A582" w14:textId="5096A0A5" w:rsidR="00222F5C" w:rsidRDefault="00222F5C" w:rsidP="00222F5C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д</w:t>
      </w:r>
      <w:r>
        <w:rPr>
          <w:lang w:val="sr-Cyrl-RS"/>
        </w:rPr>
        <w:t>опуна табела опреме Академије</w:t>
      </w:r>
      <w:r>
        <w:rPr>
          <w:lang w:val="sr-Cyrl-CS"/>
        </w:rPr>
        <w:t>,</w:t>
      </w:r>
    </w:p>
    <w:p w14:paraId="10DE6DEE" w14:textId="77777777" w:rsidR="00222F5C" w:rsidRDefault="00222F5C" w:rsidP="00222F5C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Latn-RS"/>
        </w:rPr>
        <w:t xml:space="preserve">континуиран рад на </w:t>
      </w:r>
      <w:r>
        <w:rPr>
          <w:lang w:val="sr-Cyrl-RS"/>
        </w:rPr>
        <w:t>праћењу</w:t>
      </w:r>
      <w:r>
        <w:rPr>
          <w:lang w:val="sr-Latn-RS"/>
        </w:rPr>
        <w:t xml:space="preserve"> квалитета високошколске установе,</w:t>
      </w:r>
    </w:p>
    <w:p w14:paraId="402C071F" w14:textId="77777777" w:rsidR="00222F5C" w:rsidRDefault="00222F5C" w:rsidP="00222F5C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RS"/>
        </w:rPr>
        <w:t>анализа стандарда квалитета и израда годишњег извештаја за Наставно-стручно  веће,</w:t>
      </w:r>
    </w:p>
    <w:p w14:paraId="741A0AEC" w14:textId="1F5F0F43" w:rsidR="00222F5C" w:rsidRDefault="00222F5C" w:rsidP="00222F5C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RS"/>
        </w:rPr>
        <w:t xml:space="preserve">припрема годишњег </w:t>
      </w:r>
      <w:r>
        <w:rPr>
          <w:lang w:val="sr-Cyrl-CS"/>
        </w:rPr>
        <w:t>И</w:t>
      </w:r>
      <w:r>
        <w:rPr>
          <w:lang w:val="sr-Cyrl-RS"/>
        </w:rPr>
        <w:t xml:space="preserve">звештаја о </w:t>
      </w:r>
      <w:r>
        <w:rPr>
          <w:lang w:val="sr-Cyrl-CS"/>
        </w:rPr>
        <w:t>к</w:t>
      </w:r>
      <w:r>
        <w:rPr>
          <w:lang w:val="sr-Cyrl-RS"/>
        </w:rPr>
        <w:t>валитету Академије</w:t>
      </w:r>
      <w:r>
        <w:rPr>
          <w:lang w:val="sr-Cyrl-CS"/>
        </w:rPr>
        <w:t>,</w:t>
      </w:r>
    </w:p>
    <w:p w14:paraId="2621F7B2" w14:textId="32D37BB3" w:rsidR="00222F5C" w:rsidRDefault="00222F5C" w:rsidP="00222F5C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RS"/>
        </w:rPr>
        <w:t>припрема Плана рада Комисије за 202</w:t>
      </w:r>
      <w:r w:rsidR="009825C8">
        <w:rPr>
          <w:lang w:val="sr-Latn-RS"/>
        </w:rPr>
        <w:t>3.</w:t>
      </w:r>
      <w:r w:rsidR="00BC5A73">
        <w:rPr>
          <w:lang w:val="sr-Cyrl-RS"/>
        </w:rPr>
        <w:t xml:space="preserve"> годину,</w:t>
      </w:r>
    </w:p>
    <w:p w14:paraId="224C1036" w14:textId="1CAD95D3" w:rsidR="00222F5C" w:rsidRPr="00E72503" w:rsidRDefault="00222F5C" w:rsidP="00E72503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RS"/>
        </w:rPr>
        <w:t xml:space="preserve">координација и достављање података везаних за квалитет </w:t>
      </w:r>
      <w:r w:rsidR="00363450">
        <w:rPr>
          <w:lang w:val="sr-Cyrl-RS"/>
        </w:rPr>
        <w:t>Академије</w:t>
      </w:r>
      <w:r>
        <w:rPr>
          <w:lang w:val="sr-Cyrl-RS"/>
        </w:rPr>
        <w:t xml:space="preserve"> службама, руководећим органима установе и свим заинтересованим субјектима</w:t>
      </w:r>
      <w:r>
        <w:rPr>
          <w:lang w:val="sr-Cyrl-CS"/>
        </w:rPr>
        <w:t>.</w:t>
      </w:r>
    </w:p>
    <w:p w14:paraId="3DFC0B11" w14:textId="5D63B97C" w:rsidR="008774F4" w:rsidRDefault="00222F5C" w:rsidP="00222F5C">
      <w:pPr>
        <w:pStyle w:val="Default"/>
        <w:spacing w:after="60"/>
        <w:ind w:left="227" w:firstLine="482"/>
        <w:jc w:val="both"/>
        <w:rPr>
          <w:lang w:val="sr-Cyrl-CS"/>
        </w:rPr>
      </w:pPr>
      <w:r w:rsidRPr="00222F5C">
        <w:rPr>
          <w:lang w:val="sr-Cyrl-CS"/>
        </w:rPr>
        <w:t xml:space="preserve">Анкетирање студената, као један од важнијих задатака самовредновања, извештаји и усвајање извештаја је обављано планираном динамиком. </w:t>
      </w:r>
      <w:r w:rsidR="008774F4">
        <w:rPr>
          <w:lang w:val="sr-Cyrl-CS"/>
        </w:rPr>
        <w:t>Резултати су истакнути на сајту Академије</w:t>
      </w:r>
      <w:r w:rsidR="00E72503">
        <w:rPr>
          <w:lang w:val="sr-Cyrl-CS"/>
        </w:rPr>
        <w:t xml:space="preserve"> по Одсецима</w:t>
      </w:r>
      <w:r w:rsidR="008774F4">
        <w:rPr>
          <w:lang w:val="sr-Cyrl-CS"/>
        </w:rPr>
        <w:t xml:space="preserve">. </w:t>
      </w:r>
    </w:p>
    <w:p w14:paraId="690DFA97" w14:textId="6454188E" w:rsidR="00222F5C" w:rsidRDefault="00222F5C" w:rsidP="00DA3CD6">
      <w:pPr>
        <w:pStyle w:val="Default"/>
        <w:spacing w:after="60"/>
        <w:ind w:firstLine="708"/>
        <w:jc w:val="both"/>
        <w:rPr>
          <w:bCs/>
          <w:lang w:val="sr-Cyrl-RS"/>
        </w:rPr>
      </w:pPr>
      <w:r w:rsidRPr="00222F5C">
        <w:rPr>
          <w:lang w:val="sr-Cyrl-CS"/>
        </w:rPr>
        <w:t>Стандарди</w:t>
      </w:r>
      <w:r w:rsidR="008774F4">
        <w:rPr>
          <w:lang w:val="sr-Cyrl-CS"/>
        </w:rPr>
        <w:t xml:space="preserve"> који су прописани од стране Националног акредиотационог тела (</w:t>
      </w:r>
      <w:r w:rsidR="00363450">
        <w:rPr>
          <w:lang w:val="sr-Cyrl-CS"/>
        </w:rPr>
        <w:t>Стандарди и упутства за самовредновање и оцењивање квалтета високошколских установа и студијских програма,</w:t>
      </w:r>
      <w:r w:rsidR="00363450">
        <w:rPr>
          <w:lang w:val="sr-Latn-RS"/>
        </w:rPr>
        <w:t xml:space="preserve"> </w:t>
      </w:r>
      <w:r w:rsidR="008774F4">
        <w:rPr>
          <w:lang w:val="sr-Cyrl-CS"/>
        </w:rPr>
        <w:t xml:space="preserve">фебруар, 2019) - </w:t>
      </w:r>
      <w:r w:rsidRPr="00222F5C">
        <w:rPr>
          <w:lang w:val="sr-Cyrl-CS"/>
        </w:rPr>
        <w:t xml:space="preserve"> 4, 5, 7 ,8, 9, 10 и 11- </w:t>
      </w:r>
      <w:proofErr w:type="spellStart"/>
      <w:r w:rsidRPr="00222F5C">
        <w:rPr>
          <w:bCs/>
        </w:rPr>
        <w:t>Квалитет</w:t>
      </w:r>
      <w:proofErr w:type="spellEnd"/>
      <w:r w:rsidRPr="00222F5C">
        <w:rPr>
          <w:bCs/>
        </w:rPr>
        <w:t xml:space="preserve"> </w:t>
      </w:r>
      <w:proofErr w:type="spellStart"/>
      <w:r w:rsidRPr="00222F5C">
        <w:rPr>
          <w:bCs/>
        </w:rPr>
        <w:t>студијског</w:t>
      </w:r>
      <w:proofErr w:type="spellEnd"/>
      <w:r w:rsidRPr="00222F5C">
        <w:rPr>
          <w:bCs/>
        </w:rPr>
        <w:t xml:space="preserve"> </w:t>
      </w:r>
      <w:proofErr w:type="spellStart"/>
      <w:r w:rsidRPr="00222F5C">
        <w:rPr>
          <w:bCs/>
        </w:rPr>
        <w:t>програма</w:t>
      </w:r>
      <w:proofErr w:type="spellEnd"/>
      <w:r w:rsidRPr="00222F5C">
        <w:rPr>
          <w:bCs/>
          <w:lang w:val="sr-Cyrl-RS"/>
        </w:rPr>
        <w:t xml:space="preserve">, </w:t>
      </w:r>
      <w:proofErr w:type="spellStart"/>
      <w:r w:rsidRPr="00222F5C">
        <w:rPr>
          <w:bCs/>
        </w:rPr>
        <w:t>Квалитет</w:t>
      </w:r>
      <w:proofErr w:type="spellEnd"/>
      <w:r w:rsidRPr="00222F5C">
        <w:rPr>
          <w:bCs/>
        </w:rPr>
        <w:t xml:space="preserve"> </w:t>
      </w:r>
      <w:proofErr w:type="spellStart"/>
      <w:r w:rsidRPr="00222F5C">
        <w:rPr>
          <w:bCs/>
        </w:rPr>
        <w:t>наставног</w:t>
      </w:r>
      <w:proofErr w:type="spellEnd"/>
      <w:r w:rsidRPr="00222F5C">
        <w:rPr>
          <w:bCs/>
        </w:rPr>
        <w:t xml:space="preserve"> </w:t>
      </w:r>
      <w:proofErr w:type="spellStart"/>
      <w:r w:rsidRPr="00222F5C">
        <w:rPr>
          <w:bCs/>
        </w:rPr>
        <w:t>процеса</w:t>
      </w:r>
      <w:proofErr w:type="spellEnd"/>
      <w:r w:rsidRPr="00222F5C">
        <w:rPr>
          <w:b/>
          <w:bCs/>
          <w:lang w:val="sr-Cyrl-RS"/>
        </w:rPr>
        <w:t xml:space="preserve">, </w:t>
      </w:r>
      <w:r w:rsidRPr="00222F5C">
        <w:rPr>
          <w:bCs/>
        </w:rPr>
        <w:t xml:space="preserve"> </w:t>
      </w:r>
      <w:proofErr w:type="spellStart"/>
      <w:r w:rsidRPr="00222F5C">
        <w:rPr>
          <w:bCs/>
        </w:rPr>
        <w:t>Квалитет</w:t>
      </w:r>
      <w:proofErr w:type="spellEnd"/>
      <w:r w:rsidRPr="00222F5C">
        <w:rPr>
          <w:bCs/>
        </w:rPr>
        <w:t xml:space="preserve"> </w:t>
      </w:r>
      <w:proofErr w:type="spellStart"/>
      <w:r w:rsidRPr="00222F5C">
        <w:rPr>
          <w:bCs/>
        </w:rPr>
        <w:t>наставника</w:t>
      </w:r>
      <w:proofErr w:type="spellEnd"/>
      <w:r w:rsidRPr="00222F5C">
        <w:rPr>
          <w:bCs/>
        </w:rPr>
        <w:t xml:space="preserve"> и </w:t>
      </w:r>
      <w:proofErr w:type="spellStart"/>
      <w:r w:rsidRPr="00222F5C">
        <w:rPr>
          <w:bCs/>
        </w:rPr>
        <w:t>сарадника</w:t>
      </w:r>
      <w:proofErr w:type="spellEnd"/>
      <w:r w:rsidRPr="00222F5C">
        <w:rPr>
          <w:bCs/>
          <w:lang w:val="sr-Cyrl-RS"/>
        </w:rPr>
        <w:t>,</w:t>
      </w:r>
      <w:r w:rsidRPr="00222F5C">
        <w:rPr>
          <w:b/>
          <w:bCs/>
        </w:rPr>
        <w:t xml:space="preserve"> </w:t>
      </w:r>
      <w:proofErr w:type="spellStart"/>
      <w:r w:rsidRPr="00222F5C">
        <w:rPr>
          <w:bCs/>
        </w:rPr>
        <w:t>Квалитет</w:t>
      </w:r>
      <w:proofErr w:type="spellEnd"/>
      <w:r w:rsidRPr="00222F5C">
        <w:rPr>
          <w:bCs/>
        </w:rPr>
        <w:t xml:space="preserve"> </w:t>
      </w:r>
      <w:proofErr w:type="spellStart"/>
      <w:r w:rsidRPr="00222F5C">
        <w:rPr>
          <w:bCs/>
        </w:rPr>
        <w:t>студената</w:t>
      </w:r>
      <w:proofErr w:type="spellEnd"/>
      <w:r w:rsidRPr="00222F5C">
        <w:rPr>
          <w:bCs/>
          <w:lang w:val="sr-Cyrl-RS"/>
        </w:rPr>
        <w:t>,</w:t>
      </w:r>
      <w:r w:rsidR="00E72503">
        <w:rPr>
          <w:bCs/>
          <w:lang w:val="sr-Cyrl-RS"/>
        </w:rPr>
        <w:t xml:space="preserve"> </w:t>
      </w:r>
      <w:proofErr w:type="spellStart"/>
      <w:r w:rsidRPr="00222F5C">
        <w:rPr>
          <w:bCs/>
        </w:rPr>
        <w:t>Квалитет</w:t>
      </w:r>
      <w:proofErr w:type="spellEnd"/>
      <w:r w:rsidRPr="00222F5C">
        <w:rPr>
          <w:bCs/>
        </w:rPr>
        <w:t xml:space="preserve"> </w:t>
      </w:r>
      <w:proofErr w:type="spellStart"/>
      <w:r w:rsidRPr="00222F5C">
        <w:rPr>
          <w:bCs/>
        </w:rPr>
        <w:t>уџбеника</w:t>
      </w:r>
      <w:proofErr w:type="spellEnd"/>
      <w:r w:rsidRPr="00222F5C">
        <w:rPr>
          <w:bCs/>
        </w:rPr>
        <w:t xml:space="preserve">, </w:t>
      </w:r>
      <w:proofErr w:type="spellStart"/>
      <w:r w:rsidRPr="00222F5C">
        <w:rPr>
          <w:bCs/>
        </w:rPr>
        <w:t>литературе</w:t>
      </w:r>
      <w:proofErr w:type="spellEnd"/>
      <w:r w:rsidRPr="00222F5C">
        <w:rPr>
          <w:bCs/>
        </w:rPr>
        <w:t xml:space="preserve">, </w:t>
      </w:r>
      <w:proofErr w:type="spellStart"/>
      <w:r w:rsidRPr="00222F5C">
        <w:rPr>
          <w:bCs/>
        </w:rPr>
        <w:t>библиотечких</w:t>
      </w:r>
      <w:proofErr w:type="spellEnd"/>
      <w:r w:rsidRPr="00222F5C">
        <w:rPr>
          <w:bCs/>
        </w:rPr>
        <w:t xml:space="preserve"> и </w:t>
      </w:r>
      <w:proofErr w:type="spellStart"/>
      <w:r w:rsidRPr="00222F5C">
        <w:rPr>
          <w:bCs/>
        </w:rPr>
        <w:t>информатичких</w:t>
      </w:r>
      <w:proofErr w:type="spellEnd"/>
      <w:r w:rsidRPr="00222F5C">
        <w:rPr>
          <w:bCs/>
        </w:rPr>
        <w:t xml:space="preserve"> </w:t>
      </w:r>
      <w:proofErr w:type="spellStart"/>
      <w:r w:rsidRPr="00222F5C">
        <w:rPr>
          <w:bCs/>
        </w:rPr>
        <w:t>ресурса</w:t>
      </w:r>
      <w:proofErr w:type="spellEnd"/>
      <w:r w:rsidR="00E72503">
        <w:rPr>
          <w:bCs/>
          <w:lang w:val="sr-Cyrl-RS"/>
        </w:rPr>
        <w:t xml:space="preserve">, </w:t>
      </w:r>
      <w:proofErr w:type="spellStart"/>
      <w:r w:rsidRPr="00222F5C">
        <w:rPr>
          <w:bCs/>
        </w:rPr>
        <w:t>Квалитет</w:t>
      </w:r>
      <w:proofErr w:type="spellEnd"/>
      <w:r w:rsidRPr="00222F5C">
        <w:rPr>
          <w:bCs/>
        </w:rPr>
        <w:t xml:space="preserve"> </w:t>
      </w:r>
      <w:proofErr w:type="spellStart"/>
      <w:r w:rsidRPr="00222F5C">
        <w:rPr>
          <w:bCs/>
        </w:rPr>
        <w:t>управљања</w:t>
      </w:r>
      <w:proofErr w:type="spellEnd"/>
      <w:r w:rsidRPr="00222F5C">
        <w:rPr>
          <w:bCs/>
        </w:rPr>
        <w:t xml:space="preserve"> </w:t>
      </w:r>
      <w:proofErr w:type="spellStart"/>
      <w:r w:rsidRPr="00222F5C">
        <w:rPr>
          <w:bCs/>
        </w:rPr>
        <w:t>високошколском</w:t>
      </w:r>
      <w:proofErr w:type="spellEnd"/>
      <w:r w:rsidRPr="00222F5C">
        <w:rPr>
          <w:bCs/>
        </w:rPr>
        <w:t xml:space="preserve"> </w:t>
      </w:r>
      <w:proofErr w:type="spellStart"/>
      <w:r w:rsidRPr="00222F5C">
        <w:rPr>
          <w:bCs/>
        </w:rPr>
        <w:t>установом</w:t>
      </w:r>
      <w:proofErr w:type="spellEnd"/>
      <w:r w:rsidRPr="00222F5C">
        <w:rPr>
          <w:bCs/>
        </w:rPr>
        <w:t xml:space="preserve"> и </w:t>
      </w:r>
      <w:proofErr w:type="spellStart"/>
      <w:r w:rsidRPr="00222F5C">
        <w:rPr>
          <w:bCs/>
        </w:rPr>
        <w:t>квалитет</w:t>
      </w:r>
      <w:proofErr w:type="spellEnd"/>
      <w:r w:rsidRPr="00222F5C">
        <w:rPr>
          <w:bCs/>
        </w:rPr>
        <w:t xml:space="preserve"> </w:t>
      </w:r>
      <w:proofErr w:type="spellStart"/>
      <w:r w:rsidRPr="00222F5C">
        <w:rPr>
          <w:bCs/>
        </w:rPr>
        <w:t>ненаставне</w:t>
      </w:r>
      <w:proofErr w:type="spellEnd"/>
      <w:r w:rsidRPr="00222F5C">
        <w:rPr>
          <w:bCs/>
        </w:rPr>
        <w:t xml:space="preserve"> </w:t>
      </w:r>
      <w:proofErr w:type="spellStart"/>
      <w:r w:rsidRPr="00222F5C">
        <w:rPr>
          <w:bCs/>
        </w:rPr>
        <w:t>подршке</w:t>
      </w:r>
      <w:proofErr w:type="spellEnd"/>
      <w:r w:rsidRPr="00222F5C">
        <w:rPr>
          <w:bCs/>
          <w:lang w:val="sr-Cyrl-RS"/>
        </w:rPr>
        <w:t>,</w:t>
      </w:r>
      <w:r w:rsidRPr="00222F5C">
        <w:rPr>
          <w:bCs/>
        </w:rPr>
        <w:t xml:space="preserve"> </w:t>
      </w:r>
      <w:proofErr w:type="spellStart"/>
      <w:r w:rsidRPr="00222F5C">
        <w:rPr>
          <w:bCs/>
        </w:rPr>
        <w:t>Квалитет</w:t>
      </w:r>
      <w:proofErr w:type="spellEnd"/>
      <w:r w:rsidRPr="00222F5C">
        <w:rPr>
          <w:bCs/>
        </w:rPr>
        <w:t xml:space="preserve"> </w:t>
      </w:r>
      <w:proofErr w:type="spellStart"/>
      <w:r w:rsidRPr="00222F5C">
        <w:rPr>
          <w:bCs/>
        </w:rPr>
        <w:t>простора</w:t>
      </w:r>
      <w:proofErr w:type="spellEnd"/>
      <w:r w:rsidRPr="00222F5C">
        <w:rPr>
          <w:bCs/>
        </w:rPr>
        <w:t xml:space="preserve"> и </w:t>
      </w:r>
      <w:proofErr w:type="spellStart"/>
      <w:r w:rsidRPr="00222F5C">
        <w:rPr>
          <w:bCs/>
        </w:rPr>
        <w:t>опреме</w:t>
      </w:r>
      <w:proofErr w:type="spellEnd"/>
      <w:r w:rsidRPr="00222F5C">
        <w:rPr>
          <w:bCs/>
        </w:rPr>
        <w:t xml:space="preserve"> </w:t>
      </w:r>
      <w:r w:rsidR="008774F4">
        <w:rPr>
          <w:bCs/>
          <w:lang w:val="sr-Cyrl-RS"/>
        </w:rPr>
        <w:t xml:space="preserve">су високо оцењени </w:t>
      </w:r>
      <w:r w:rsidR="00E72503">
        <w:rPr>
          <w:bCs/>
          <w:lang w:val="sr-Cyrl-RS"/>
        </w:rPr>
        <w:t xml:space="preserve">од стране студената </w:t>
      </w:r>
      <w:r w:rsidR="008774F4">
        <w:rPr>
          <w:bCs/>
          <w:lang w:val="sr-Cyrl-RS"/>
        </w:rPr>
        <w:t>у сва три Одсека, није било оцена испод 3, те није било ни потребе за предлагањем корективних мера.</w:t>
      </w:r>
    </w:p>
    <w:p w14:paraId="450E971F" w14:textId="3521444B" w:rsidR="00692CD4" w:rsidRDefault="001A72CE" w:rsidP="00DA3CD6">
      <w:pPr>
        <w:ind w:firstLine="708"/>
        <w:rPr>
          <w:lang w:val="sr-Cyrl-CS"/>
        </w:rPr>
      </w:pPr>
      <w:r w:rsidRPr="000C2930">
        <w:rPr>
          <w:bCs/>
          <w:lang w:val="sr-Cyrl-RS"/>
        </w:rPr>
        <w:t>Ове године, с обзиром на предстоје</w:t>
      </w:r>
      <w:r w:rsidR="00161330" w:rsidRPr="000C2930">
        <w:rPr>
          <w:bCs/>
          <w:lang w:val="sr-Cyrl-RS"/>
        </w:rPr>
        <w:t>ћ</w:t>
      </w:r>
      <w:r w:rsidRPr="000C2930">
        <w:rPr>
          <w:bCs/>
          <w:lang w:val="sr-Cyrl-RS"/>
        </w:rPr>
        <w:t>е реак</w:t>
      </w:r>
      <w:r w:rsidR="00161330" w:rsidRPr="000C2930">
        <w:rPr>
          <w:bCs/>
          <w:lang w:val="sr-Cyrl-RS"/>
        </w:rPr>
        <w:t>редитације и акредитације студијских програм</w:t>
      </w:r>
      <w:r w:rsidR="00DC15F0" w:rsidRPr="000C2930">
        <w:rPr>
          <w:bCs/>
          <w:lang w:val="sr-Cyrl-RS"/>
        </w:rPr>
        <w:t>а одсека Академије</w:t>
      </w:r>
      <w:r w:rsidR="00692CD4" w:rsidRPr="000C2930">
        <w:rPr>
          <w:bCs/>
          <w:lang w:val="sr-Cyrl-RS"/>
        </w:rPr>
        <w:t>, напори чланова Комисије су били усмерени на уједначавање и унапређивање квалитета  упитника за самовредновање наставног и ненаставног особља, као и вредновање рада</w:t>
      </w:r>
      <w:r w:rsidR="00883515" w:rsidRPr="000C2930">
        <w:rPr>
          <w:bCs/>
          <w:lang w:val="sr-Cyrl-RS"/>
        </w:rPr>
        <w:t xml:space="preserve"> наших дипломираних студената који су у радном односу од стране послодаваца</w:t>
      </w:r>
      <w:r w:rsidR="00F64FFD" w:rsidRPr="000C2930">
        <w:rPr>
          <w:bCs/>
          <w:lang w:val="sr-Latn-RS"/>
        </w:rPr>
        <w:t xml:space="preserve"> - </w:t>
      </w:r>
      <w:r w:rsidR="00F64FFD" w:rsidRPr="000C2930">
        <w:rPr>
          <w:lang w:val="sr-Cyrl-CS"/>
        </w:rPr>
        <w:t>Подручје вредновања:</w:t>
      </w:r>
      <w:r w:rsidR="00E563FE" w:rsidRPr="000C2930">
        <w:rPr>
          <w:lang w:val="sr-Latn-RS"/>
        </w:rPr>
        <w:t xml:space="preserve"> </w:t>
      </w:r>
      <w:r w:rsidR="00F64FFD" w:rsidRPr="000C2930">
        <w:rPr>
          <w:lang w:val="sr-Cyrl-CS"/>
        </w:rPr>
        <w:t>процена задовољства послом, условима и квалитетом управљања - наставно особље (стандарди 9,10 и 11)</w:t>
      </w:r>
      <w:r w:rsidR="00E563FE" w:rsidRPr="000C2930">
        <w:rPr>
          <w:lang w:val="sr-Latn-RS"/>
        </w:rPr>
        <w:t xml:space="preserve">; </w:t>
      </w:r>
      <w:r w:rsidR="00E563FE" w:rsidRPr="000C2930">
        <w:rPr>
          <w:lang w:val="sr-Cyrl-CS"/>
        </w:rPr>
        <w:t>Подручје вредновања:</w:t>
      </w:r>
      <w:r w:rsidR="00E563FE" w:rsidRPr="000C2930">
        <w:rPr>
          <w:lang w:val="sr-Latn-RS"/>
        </w:rPr>
        <w:t xml:space="preserve"> </w:t>
      </w:r>
      <w:r w:rsidR="00E563FE" w:rsidRPr="000C2930">
        <w:rPr>
          <w:lang w:val="sr-Cyrl-CS"/>
        </w:rPr>
        <w:t xml:space="preserve">процена </w:t>
      </w:r>
      <w:r w:rsidR="00E563FE" w:rsidRPr="000C2930">
        <w:rPr>
          <w:lang w:val="sr-Cyrl-CS"/>
        </w:rPr>
        <w:lastRenderedPageBreak/>
        <w:t>задовољства послом, условима и квалитетом управљања - ненаставно особље (стандарди 9,10 и 11)</w:t>
      </w:r>
      <w:r w:rsidR="000C2930" w:rsidRPr="000C2930">
        <w:rPr>
          <w:lang w:val="sr-Latn-RS"/>
        </w:rPr>
        <w:t xml:space="preserve"> </w:t>
      </w:r>
      <w:r w:rsidR="000C2930" w:rsidRPr="000C2930">
        <w:rPr>
          <w:lang w:val="sr-Cyrl-RS"/>
        </w:rPr>
        <w:t>и</w:t>
      </w:r>
      <w:r w:rsidR="000C2930" w:rsidRPr="000C2930">
        <w:rPr>
          <w:lang w:val="sr-Latn-RS"/>
        </w:rPr>
        <w:t xml:space="preserve"> </w:t>
      </w:r>
      <w:r w:rsidR="00F64FFD" w:rsidRPr="000C2930">
        <w:rPr>
          <w:lang w:val="sr-Cyrl-CS"/>
        </w:rPr>
        <w:t>Подручје вредновања:</w:t>
      </w:r>
      <w:r w:rsidR="000C2930" w:rsidRPr="000C2930">
        <w:rPr>
          <w:lang w:val="sr-Cyrl-CS"/>
        </w:rPr>
        <w:t xml:space="preserve"> </w:t>
      </w:r>
      <w:r w:rsidR="00F64FFD" w:rsidRPr="000C2930">
        <w:rPr>
          <w:lang w:val="sr-Cyrl-CS"/>
        </w:rPr>
        <w:t>процена квалитета студијског програма и наставног процеса на основу компетенција бивших студената од стране п</w:t>
      </w:r>
      <w:r w:rsidR="00F64FFD" w:rsidRPr="000C2930">
        <w:rPr>
          <w:lang w:val="sr-Latn-RS"/>
        </w:rPr>
        <w:t>o</w:t>
      </w:r>
      <w:r w:rsidR="00F64FFD" w:rsidRPr="000C2930">
        <w:rPr>
          <w:lang w:val="sr-Cyrl-CS"/>
        </w:rPr>
        <w:t>слодаваца</w:t>
      </w:r>
      <w:r w:rsidR="00623501">
        <w:rPr>
          <w:lang w:val="sr-Cyrl-CS"/>
        </w:rPr>
        <w:t>.</w:t>
      </w:r>
    </w:p>
    <w:p w14:paraId="2491C3C3" w14:textId="41F5254D" w:rsidR="0043363D" w:rsidRPr="000C2930" w:rsidRDefault="0043363D" w:rsidP="00DA3CD6">
      <w:pPr>
        <w:ind w:firstLine="708"/>
        <w:rPr>
          <w:lang w:val="sr-Cyrl-CS"/>
        </w:rPr>
      </w:pPr>
      <w:r>
        <w:rPr>
          <w:lang w:val="sr-Cyrl-CS"/>
        </w:rPr>
        <w:t xml:space="preserve">Сви упитници су преведени у електорнску форму, што значајно унапређује </w:t>
      </w:r>
      <w:r w:rsidR="00CA5467">
        <w:rPr>
          <w:lang w:val="sr-Cyrl-CS"/>
        </w:rPr>
        <w:t>анкетирање и обраду података.</w:t>
      </w:r>
    </w:p>
    <w:p w14:paraId="53737D83" w14:textId="07963A16" w:rsidR="00D2144F" w:rsidRDefault="00D2103E" w:rsidP="00222F5C">
      <w:pPr>
        <w:pStyle w:val="Default"/>
        <w:spacing w:after="60"/>
        <w:ind w:left="227" w:firstLine="482"/>
        <w:jc w:val="both"/>
        <w:rPr>
          <w:bCs/>
          <w:lang w:val="sr-Cyrl-RS"/>
        </w:rPr>
      </w:pPr>
      <w:r>
        <w:rPr>
          <w:bCs/>
          <w:lang w:val="sr-Cyrl-RS"/>
        </w:rPr>
        <w:t xml:space="preserve">Са задовољством констатујемо да су </w:t>
      </w:r>
      <w:r w:rsidR="00623501">
        <w:rPr>
          <w:bCs/>
          <w:lang w:val="sr-Cyrl-RS"/>
        </w:rPr>
        <w:t xml:space="preserve">подкомисије по одсецима </w:t>
      </w:r>
      <w:r w:rsidR="006C3186">
        <w:rPr>
          <w:bCs/>
          <w:lang w:val="sr-Cyrl-RS"/>
        </w:rPr>
        <w:t xml:space="preserve">унапредиле постојеће упитнике и да је анкетирање </w:t>
      </w:r>
      <w:r w:rsidR="003D1257">
        <w:rPr>
          <w:bCs/>
          <w:lang w:val="sr-Cyrl-RS"/>
        </w:rPr>
        <w:t xml:space="preserve">успешно </w:t>
      </w:r>
      <w:r w:rsidR="006C3186">
        <w:rPr>
          <w:bCs/>
          <w:lang w:val="sr-Cyrl-RS"/>
        </w:rPr>
        <w:t>спроведено</w:t>
      </w:r>
      <w:r w:rsidR="003D1257">
        <w:rPr>
          <w:bCs/>
          <w:lang w:val="sr-Cyrl-RS"/>
        </w:rPr>
        <w:t>.</w:t>
      </w:r>
    </w:p>
    <w:p w14:paraId="494585ED" w14:textId="4B38D88E" w:rsidR="00222F5C" w:rsidRPr="00E72503" w:rsidRDefault="008774F4" w:rsidP="00E72503">
      <w:pPr>
        <w:pStyle w:val="Default"/>
        <w:spacing w:after="60"/>
        <w:ind w:left="227" w:firstLine="482"/>
        <w:jc w:val="both"/>
        <w:rPr>
          <w:lang w:val="sr-Cyrl-RS"/>
        </w:rPr>
      </w:pPr>
      <w:r>
        <w:rPr>
          <w:bCs/>
          <w:lang w:val="sr-Cyrl-RS"/>
        </w:rPr>
        <w:t xml:space="preserve">Оно што остаје као </w:t>
      </w:r>
      <w:r w:rsidR="000A2F4C">
        <w:rPr>
          <w:bCs/>
          <w:lang w:val="sr-Cyrl-RS"/>
        </w:rPr>
        <w:t xml:space="preserve">трајни </w:t>
      </w:r>
      <w:r>
        <w:rPr>
          <w:bCs/>
          <w:lang w:val="sr-Cyrl-RS"/>
        </w:rPr>
        <w:t xml:space="preserve">задатак је </w:t>
      </w:r>
      <w:r w:rsidR="003D1257">
        <w:rPr>
          <w:bCs/>
          <w:lang w:val="sr-Cyrl-RS"/>
        </w:rPr>
        <w:t xml:space="preserve">даље </w:t>
      </w:r>
      <w:r w:rsidR="000A2F4C">
        <w:rPr>
          <w:bCs/>
          <w:lang w:val="sr-Cyrl-RS"/>
        </w:rPr>
        <w:t xml:space="preserve">континуирано </w:t>
      </w:r>
      <w:r w:rsidR="003D1257">
        <w:rPr>
          <w:bCs/>
          <w:lang w:val="sr-Cyrl-RS"/>
        </w:rPr>
        <w:t xml:space="preserve">усавршавање процеса </w:t>
      </w:r>
      <w:r w:rsidR="009218DB">
        <w:rPr>
          <w:bCs/>
          <w:lang w:val="sr-Cyrl-RS"/>
        </w:rPr>
        <w:t>с</w:t>
      </w:r>
      <w:r w:rsidR="003D1257">
        <w:rPr>
          <w:bCs/>
          <w:lang w:val="sr-Cyrl-RS"/>
        </w:rPr>
        <w:t>амовредновања</w:t>
      </w:r>
      <w:r w:rsidR="009A259F">
        <w:rPr>
          <w:bCs/>
          <w:lang w:val="sr-Cyrl-RS"/>
        </w:rPr>
        <w:t>и унутрашњег обезбеђења</w:t>
      </w:r>
      <w:r w:rsidR="003D1257">
        <w:rPr>
          <w:bCs/>
          <w:lang w:val="sr-Cyrl-RS"/>
        </w:rPr>
        <w:t xml:space="preserve"> квал</w:t>
      </w:r>
      <w:r w:rsidR="009218DB">
        <w:rPr>
          <w:bCs/>
          <w:lang w:val="sr-Cyrl-RS"/>
        </w:rPr>
        <w:t>итета свих аспеката рада Академије.</w:t>
      </w:r>
    </w:p>
    <w:p w14:paraId="696553D3" w14:textId="77777777" w:rsidR="00E72503" w:rsidRDefault="00E72503" w:rsidP="00222F5C">
      <w:pPr>
        <w:rPr>
          <w:lang w:val="sr-Cyrl-RS"/>
        </w:rPr>
      </w:pPr>
    </w:p>
    <w:p w14:paraId="0B2FA8F2" w14:textId="63F1A4AD" w:rsidR="00222F5C" w:rsidRDefault="00222F5C" w:rsidP="00222F5C">
      <w:pPr>
        <w:rPr>
          <w:lang w:val="sr-Cyrl-RS"/>
        </w:rPr>
      </w:pPr>
      <w:r>
        <w:rPr>
          <w:lang w:val="sr-Cyrl-RS"/>
        </w:rPr>
        <w:t xml:space="preserve">У Пироту, </w:t>
      </w:r>
      <w:r w:rsidR="00CA5467">
        <w:rPr>
          <w:lang w:val="sr-Cyrl-RS"/>
        </w:rPr>
        <w:t>14.1.2023</w:t>
      </w:r>
      <w:r w:rsidR="008774F4">
        <w:rPr>
          <w:lang w:val="sr-Cyrl-RS"/>
        </w:rPr>
        <w:t>.</w:t>
      </w:r>
      <w:r>
        <w:rPr>
          <w:lang w:val="sr-Cyrl-RS"/>
        </w:rPr>
        <w:tab/>
      </w:r>
      <w:r w:rsidR="00E72503">
        <w:rPr>
          <w:lang w:val="sr-Cyrl-RS"/>
        </w:rPr>
        <w:tab/>
      </w:r>
      <w:r w:rsidR="00E72503">
        <w:rPr>
          <w:lang w:val="sr-Cyrl-RS"/>
        </w:rPr>
        <w:tab/>
      </w:r>
      <w:r w:rsidR="00E72503">
        <w:rPr>
          <w:lang w:val="sr-Cyrl-RS"/>
        </w:rPr>
        <w:tab/>
        <w:t>д</w:t>
      </w:r>
      <w:r>
        <w:rPr>
          <w:lang w:val="sr-Cyrl-RS"/>
        </w:rPr>
        <w:t>р Мирјана Станковић-Ђорђевић,</w:t>
      </w:r>
    </w:p>
    <w:p w14:paraId="3E710935" w14:textId="70B4E69A" w:rsidR="00222F5C" w:rsidRPr="00E72503" w:rsidRDefault="00222F5C" w:rsidP="00E72503">
      <w:pPr>
        <w:ind w:left="4950"/>
        <w:rPr>
          <w:bCs/>
          <w:lang w:val="sr-Cyrl-RS"/>
        </w:rPr>
      </w:pPr>
      <w:r>
        <w:rPr>
          <w:lang w:val="sr-Cyrl-RS"/>
        </w:rPr>
        <w:t xml:space="preserve">председник Комисије за </w:t>
      </w:r>
      <w:r w:rsidR="00E72503" w:rsidRPr="00E72503">
        <w:rPr>
          <w:bCs/>
          <w:lang w:val="sr-Cyrl-CS"/>
        </w:rPr>
        <w:t>самовредновање и унутрашње обезбеђење квалитета</w:t>
      </w:r>
    </w:p>
    <w:p w14:paraId="117B0010" w14:textId="77777777" w:rsidR="00222F5C" w:rsidRDefault="00222F5C" w:rsidP="00222F5C">
      <w:pPr>
        <w:rPr>
          <w:b/>
          <w:lang w:val="sr-Cyrl-CS"/>
        </w:rPr>
      </w:pPr>
    </w:p>
    <w:p w14:paraId="36BE1611" w14:textId="77777777" w:rsidR="00222F5C" w:rsidRDefault="00222F5C" w:rsidP="00222F5C">
      <w:pPr>
        <w:rPr>
          <w:lang w:val="sr-Latn-RS"/>
        </w:rPr>
      </w:pPr>
    </w:p>
    <w:p w14:paraId="3561631E" w14:textId="77777777" w:rsidR="00222F5C" w:rsidRDefault="00222F5C" w:rsidP="00222F5C"/>
    <w:p w14:paraId="0B0A05D1" w14:textId="1F045578" w:rsidR="00587B70" w:rsidRPr="00D72DB6" w:rsidRDefault="00D72DB6">
      <w:pPr>
        <w:rPr>
          <w:b/>
          <w:lang w:val="sr-Cyrl-RS"/>
        </w:rPr>
      </w:pPr>
      <w:r w:rsidRPr="00D72DB6">
        <w:rPr>
          <w:b/>
          <w:lang w:val="sr-Cyrl-RS"/>
        </w:rPr>
        <w:t>Извештај је усвојен на седници Наставно-стручног већа АТВСС Ниш 30.1.2023.</w:t>
      </w:r>
      <w:bookmarkStart w:id="0" w:name="_GoBack"/>
      <w:bookmarkEnd w:id="0"/>
    </w:p>
    <w:sectPr w:rsidR="00587B70" w:rsidRPr="00D72DB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46D4C"/>
    <w:multiLevelType w:val="hybridMultilevel"/>
    <w:tmpl w:val="BF6E80CA"/>
    <w:lvl w:ilvl="0" w:tplc="1EFAE63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652F2A"/>
    <w:multiLevelType w:val="hybridMultilevel"/>
    <w:tmpl w:val="C1D0ED18"/>
    <w:lvl w:ilvl="0" w:tplc="BEB24E0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F5C"/>
    <w:rsid w:val="00013CBB"/>
    <w:rsid w:val="00017FD9"/>
    <w:rsid w:val="00034186"/>
    <w:rsid w:val="00071A1B"/>
    <w:rsid w:val="0007292B"/>
    <w:rsid w:val="000763B3"/>
    <w:rsid w:val="00084395"/>
    <w:rsid w:val="00086054"/>
    <w:rsid w:val="00092A00"/>
    <w:rsid w:val="000A2F4C"/>
    <w:rsid w:val="000B1624"/>
    <w:rsid w:val="000B1F6E"/>
    <w:rsid w:val="000B23A0"/>
    <w:rsid w:val="000C2930"/>
    <w:rsid w:val="00100A46"/>
    <w:rsid w:val="0012638B"/>
    <w:rsid w:val="0014145A"/>
    <w:rsid w:val="00143F42"/>
    <w:rsid w:val="00147998"/>
    <w:rsid w:val="001530EF"/>
    <w:rsid w:val="00161330"/>
    <w:rsid w:val="00167D24"/>
    <w:rsid w:val="0017362D"/>
    <w:rsid w:val="0017742E"/>
    <w:rsid w:val="00182763"/>
    <w:rsid w:val="0019451C"/>
    <w:rsid w:val="001A72CE"/>
    <w:rsid w:val="001A782C"/>
    <w:rsid w:val="001A7A80"/>
    <w:rsid w:val="001B3F1F"/>
    <w:rsid w:val="001B5716"/>
    <w:rsid w:val="001C59E8"/>
    <w:rsid w:val="001E37A6"/>
    <w:rsid w:val="0020109D"/>
    <w:rsid w:val="00222F5C"/>
    <w:rsid w:val="00223949"/>
    <w:rsid w:val="0023511B"/>
    <w:rsid w:val="00253720"/>
    <w:rsid w:val="00254633"/>
    <w:rsid w:val="002662CA"/>
    <w:rsid w:val="00273FC5"/>
    <w:rsid w:val="00283A59"/>
    <w:rsid w:val="002A25BC"/>
    <w:rsid w:val="002C180D"/>
    <w:rsid w:val="002D6BEC"/>
    <w:rsid w:val="002D74D4"/>
    <w:rsid w:val="002F56DF"/>
    <w:rsid w:val="002F7318"/>
    <w:rsid w:val="003046CA"/>
    <w:rsid w:val="00304716"/>
    <w:rsid w:val="00344494"/>
    <w:rsid w:val="003621D6"/>
    <w:rsid w:val="00363450"/>
    <w:rsid w:val="00375D03"/>
    <w:rsid w:val="00377AC6"/>
    <w:rsid w:val="003A188A"/>
    <w:rsid w:val="003B2DB1"/>
    <w:rsid w:val="003B609C"/>
    <w:rsid w:val="003C085E"/>
    <w:rsid w:val="003C7712"/>
    <w:rsid w:val="003D1257"/>
    <w:rsid w:val="003E7D5C"/>
    <w:rsid w:val="003F4879"/>
    <w:rsid w:val="003F7E88"/>
    <w:rsid w:val="00402C44"/>
    <w:rsid w:val="0042400B"/>
    <w:rsid w:val="0043130A"/>
    <w:rsid w:val="0043363D"/>
    <w:rsid w:val="00436965"/>
    <w:rsid w:val="004431D1"/>
    <w:rsid w:val="00466A3B"/>
    <w:rsid w:val="0047160B"/>
    <w:rsid w:val="00497A4A"/>
    <w:rsid w:val="004B6359"/>
    <w:rsid w:val="004C1F94"/>
    <w:rsid w:val="004E455F"/>
    <w:rsid w:val="004F4D70"/>
    <w:rsid w:val="004F5DD5"/>
    <w:rsid w:val="0051082B"/>
    <w:rsid w:val="00516F62"/>
    <w:rsid w:val="005324DA"/>
    <w:rsid w:val="00543018"/>
    <w:rsid w:val="005467BE"/>
    <w:rsid w:val="00572A21"/>
    <w:rsid w:val="00583ACB"/>
    <w:rsid w:val="0058551D"/>
    <w:rsid w:val="00587B70"/>
    <w:rsid w:val="005A6AED"/>
    <w:rsid w:val="005E501E"/>
    <w:rsid w:val="00623501"/>
    <w:rsid w:val="006321D9"/>
    <w:rsid w:val="00673310"/>
    <w:rsid w:val="00692CD4"/>
    <w:rsid w:val="006A3761"/>
    <w:rsid w:val="006B5893"/>
    <w:rsid w:val="006B7322"/>
    <w:rsid w:val="006C3186"/>
    <w:rsid w:val="006C6F9A"/>
    <w:rsid w:val="006C73E7"/>
    <w:rsid w:val="007200D4"/>
    <w:rsid w:val="00755A4A"/>
    <w:rsid w:val="00785A4A"/>
    <w:rsid w:val="007938F7"/>
    <w:rsid w:val="007D525B"/>
    <w:rsid w:val="007F158F"/>
    <w:rsid w:val="007F3995"/>
    <w:rsid w:val="007F3B64"/>
    <w:rsid w:val="00821AC9"/>
    <w:rsid w:val="008774F4"/>
    <w:rsid w:val="00883515"/>
    <w:rsid w:val="0089179F"/>
    <w:rsid w:val="0089369E"/>
    <w:rsid w:val="008B3244"/>
    <w:rsid w:val="00912BAD"/>
    <w:rsid w:val="009218DB"/>
    <w:rsid w:val="0093701E"/>
    <w:rsid w:val="009524A4"/>
    <w:rsid w:val="009553D3"/>
    <w:rsid w:val="00966825"/>
    <w:rsid w:val="00977F82"/>
    <w:rsid w:val="009825C8"/>
    <w:rsid w:val="00995663"/>
    <w:rsid w:val="00995720"/>
    <w:rsid w:val="009A259F"/>
    <w:rsid w:val="009B0023"/>
    <w:rsid w:val="009C3EB5"/>
    <w:rsid w:val="009D707C"/>
    <w:rsid w:val="00A140C5"/>
    <w:rsid w:val="00A40ACA"/>
    <w:rsid w:val="00A62651"/>
    <w:rsid w:val="00A73A67"/>
    <w:rsid w:val="00A77D04"/>
    <w:rsid w:val="00A940C6"/>
    <w:rsid w:val="00AA5C6A"/>
    <w:rsid w:val="00AE3855"/>
    <w:rsid w:val="00B25D98"/>
    <w:rsid w:val="00B444E6"/>
    <w:rsid w:val="00B855EB"/>
    <w:rsid w:val="00BA1C18"/>
    <w:rsid w:val="00BA2521"/>
    <w:rsid w:val="00BC5A73"/>
    <w:rsid w:val="00BC5CCD"/>
    <w:rsid w:val="00C125BA"/>
    <w:rsid w:val="00C17DA8"/>
    <w:rsid w:val="00C43E24"/>
    <w:rsid w:val="00C654B3"/>
    <w:rsid w:val="00C72858"/>
    <w:rsid w:val="00C76CAF"/>
    <w:rsid w:val="00C80371"/>
    <w:rsid w:val="00CA5467"/>
    <w:rsid w:val="00CB1078"/>
    <w:rsid w:val="00CB2E50"/>
    <w:rsid w:val="00CC3D51"/>
    <w:rsid w:val="00CD2BB6"/>
    <w:rsid w:val="00D17FF0"/>
    <w:rsid w:val="00D2103E"/>
    <w:rsid w:val="00D2144F"/>
    <w:rsid w:val="00D216AE"/>
    <w:rsid w:val="00D406D1"/>
    <w:rsid w:val="00D56908"/>
    <w:rsid w:val="00D57C4C"/>
    <w:rsid w:val="00D631F7"/>
    <w:rsid w:val="00D728AF"/>
    <w:rsid w:val="00D72DB6"/>
    <w:rsid w:val="00D80DF9"/>
    <w:rsid w:val="00D90047"/>
    <w:rsid w:val="00DA3CD6"/>
    <w:rsid w:val="00DA3FB6"/>
    <w:rsid w:val="00DA750C"/>
    <w:rsid w:val="00DB667C"/>
    <w:rsid w:val="00DC159B"/>
    <w:rsid w:val="00DC15F0"/>
    <w:rsid w:val="00DD6437"/>
    <w:rsid w:val="00DE01A4"/>
    <w:rsid w:val="00DE682B"/>
    <w:rsid w:val="00DF546A"/>
    <w:rsid w:val="00E00004"/>
    <w:rsid w:val="00E069A9"/>
    <w:rsid w:val="00E46E2B"/>
    <w:rsid w:val="00E563FE"/>
    <w:rsid w:val="00E72503"/>
    <w:rsid w:val="00E80422"/>
    <w:rsid w:val="00EA1C0F"/>
    <w:rsid w:val="00EC4B72"/>
    <w:rsid w:val="00ED5EBB"/>
    <w:rsid w:val="00F004B7"/>
    <w:rsid w:val="00F12F29"/>
    <w:rsid w:val="00F373CE"/>
    <w:rsid w:val="00F44B49"/>
    <w:rsid w:val="00F51A96"/>
    <w:rsid w:val="00F53A7C"/>
    <w:rsid w:val="00F53F22"/>
    <w:rsid w:val="00F64FFD"/>
    <w:rsid w:val="00F72A6D"/>
    <w:rsid w:val="00FD751C"/>
    <w:rsid w:val="00FE24F4"/>
    <w:rsid w:val="00FE5288"/>
    <w:rsid w:val="00FE7EE2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869D3"/>
  <w15:chartTrackingRefBased/>
  <w15:docId w15:val="{2F05EFD9-9514-425F-90F1-DAA3BE4E7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F5C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2F5C"/>
    <w:pPr>
      <w:ind w:left="720"/>
      <w:contextualSpacing/>
    </w:pPr>
  </w:style>
  <w:style w:type="character" w:styleId="Hyperlink">
    <w:name w:val="Hyperlink"/>
    <w:semiHidden/>
    <w:unhideWhenUsed/>
    <w:rsid w:val="00222F5C"/>
    <w:rPr>
      <w:rFonts w:ascii="Times New Roman" w:hAnsi="Times New Roman" w:cs="Times New Roman" w:hint="default"/>
      <w:color w:val="0000FF"/>
      <w:u w:val="single"/>
    </w:rPr>
  </w:style>
  <w:style w:type="paragraph" w:customStyle="1" w:styleId="Default">
    <w:name w:val="Default"/>
    <w:rsid w:val="00222F5C"/>
    <w:pPr>
      <w:suppressAutoHyphens/>
      <w:autoSpaceDE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 Мирјана Станковић Ђорђевић</dc:creator>
  <cp:keywords/>
  <dc:description/>
  <cp:lastModifiedBy>Emina</cp:lastModifiedBy>
  <cp:revision>16</cp:revision>
  <dcterms:created xsi:type="dcterms:W3CDTF">2023-01-14T10:31:00Z</dcterms:created>
  <dcterms:modified xsi:type="dcterms:W3CDTF">2023-02-10T09:42:00Z</dcterms:modified>
</cp:coreProperties>
</file>